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51C179" w14:textId="3201D901" w:rsidR="00C21AAD" w:rsidRDefault="00C21AAD" w:rsidP="00C21AAD">
      <w:pPr>
        <w:rPr>
          <w:b/>
        </w:rPr>
      </w:pPr>
    </w:p>
    <w:p w14:paraId="3024CCD0" w14:textId="46312B2A" w:rsidR="00C430F3" w:rsidRPr="00D3238F" w:rsidRDefault="00E94A86" w:rsidP="00C21AAD">
      <w:pPr>
        <w:jc w:val="center"/>
        <w:rPr>
          <w:b/>
        </w:rPr>
      </w:pPr>
      <w:r w:rsidRPr="00D3238F">
        <w:rPr>
          <w:b/>
        </w:rPr>
        <w:t>TABLA PARA EL DISEÑO DE UNA SITUACIÓN DE APRENDIZAJE</w:t>
      </w:r>
    </w:p>
    <w:tbl>
      <w:tblPr>
        <w:tblStyle w:val="a"/>
        <w:tblW w:w="141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6"/>
        <w:gridCol w:w="3108"/>
        <w:gridCol w:w="1418"/>
        <w:gridCol w:w="3755"/>
        <w:gridCol w:w="1627"/>
        <w:gridCol w:w="3361"/>
      </w:tblGrid>
      <w:tr w:rsidR="00C430F3" w14:paraId="2DD9C3C8" w14:textId="77777777" w:rsidTr="00E94A86">
        <w:trPr>
          <w:trHeight w:val="240"/>
        </w:trPr>
        <w:tc>
          <w:tcPr>
            <w:tcW w:w="14115" w:type="dxa"/>
            <w:gridSpan w:val="6"/>
            <w:tcBorders>
              <w:top w:val="single" w:sz="12" w:space="0" w:color="FFE599"/>
              <w:left w:val="single" w:sz="12" w:space="0" w:color="FFE599"/>
              <w:right w:val="single" w:sz="12" w:space="0" w:color="FFE599"/>
            </w:tcBorders>
            <w:shd w:val="clear" w:color="auto" w:fill="FFD965"/>
          </w:tcPr>
          <w:p w14:paraId="0ED21E1C" w14:textId="77777777" w:rsidR="00C430F3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jdgxs" w:colFirst="0" w:colLast="0"/>
            <w:bookmarkEnd w:id="0"/>
            <w:r>
              <w:rPr>
                <w:b/>
                <w:color w:val="FFFFFF"/>
                <w:sz w:val="24"/>
                <w:szCs w:val="24"/>
              </w:rPr>
              <w:t>DATOS IDENTIFICATIVOS</w:t>
            </w:r>
          </w:p>
        </w:tc>
      </w:tr>
      <w:tr w:rsidR="00C430F3" w14:paraId="2A0D008E" w14:textId="77777777" w:rsidTr="00E94A86">
        <w:trPr>
          <w:trHeight w:val="220"/>
        </w:trPr>
        <w:tc>
          <w:tcPr>
            <w:tcW w:w="846" w:type="dxa"/>
            <w:tcBorders>
              <w:top w:val="single" w:sz="12" w:space="0" w:color="FFE599"/>
            </w:tcBorders>
            <w:shd w:val="clear" w:color="auto" w:fill="FFF2CC"/>
          </w:tcPr>
          <w:p w14:paraId="16389E8F" w14:textId="77777777" w:rsidR="00C430F3" w:rsidRPr="008508F4" w:rsidRDefault="00E94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Título</w:t>
            </w:r>
          </w:p>
        </w:tc>
        <w:tc>
          <w:tcPr>
            <w:tcW w:w="13269" w:type="dxa"/>
            <w:gridSpan w:val="5"/>
            <w:tcBorders>
              <w:top w:val="single" w:sz="12" w:space="0" w:color="FFE599"/>
            </w:tcBorders>
          </w:tcPr>
          <w:p w14:paraId="152791B1" w14:textId="585CFDCF" w:rsidR="00C430F3" w:rsidRPr="008508F4" w:rsidRDefault="00C430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7073A70C" w14:textId="77777777" w:rsidTr="00E94A86">
        <w:trPr>
          <w:trHeight w:val="220"/>
        </w:trPr>
        <w:tc>
          <w:tcPr>
            <w:tcW w:w="846" w:type="dxa"/>
            <w:shd w:val="clear" w:color="auto" w:fill="FFF2CC"/>
          </w:tcPr>
          <w:p w14:paraId="4FDB057A" w14:textId="77777777" w:rsidR="00C430F3" w:rsidRPr="008508F4" w:rsidRDefault="00E94A86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Etapa</w:t>
            </w:r>
          </w:p>
        </w:tc>
        <w:tc>
          <w:tcPr>
            <w:tcW w:w="3108" w:type="dxa"/>
          </w:tcPr>
          <w:p w14:paraId="206DF483" w14:textId="0EFF6B23" w:rsidR="00C430F3" w:rsidRPr="008508F4" w:rsidRDefault="001B4222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Primaria</w:t>
            </w:r>
          </w:p>
        </w:tc>
        <w:tc>
          <w:tcPr>
            <w:tcW w:w="1418" w:type="dxa"/>
            <w:shd w:val="clear" w:color="auto" w:fill="FFF2CC"/>
          </w:tcPr>
          <w:p w14:paraId="3549FB3D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Ciclo/Curso</w:t>
            </w:r>
          </w:p>
        </w:tc>
        <w:tc>
          <w:tcPr>
            <w:tcW w:w="8743" w:type="dxa"/>
            <w:gridSpan w:val="3"/>
          </w:tcPr>
          <w:p w14:paraId="72382F18" w14:textId="7102DED9" w:rsidR="00C430F3" w:rsidRPr="008508F4" w:rsidRDefault="00CF04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3º Ciclo</w:t>
            </w:r>
          </w:p>
        </w:tc>
      </w:tr>
      <w:tr w:rsidR="00C430F3" w14:paraId="30734DAF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FFF2CC"/>
          </w:tcPr>
          <w:p w14:paraId="1FDC76F7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10161" w:type="dxa"/>
            <w:gridSpan w:val="4"/>
          </w:tcPr>
          <w:p w14:paraId="67CCA217" w14:textId="377B2727" w:rsidR="00C430F3" w:rsidRPr="008508F4" w:rsidRDefault="00CF04F7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Conocimiento del Medio Natural, Social y Cultural</w:t>
            </w:r>
          </w:p>
        </w:tc>
      </w:tr>
      <w:tr w:rsidR="00C430F3" w14:paraId="5B93256F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FFF2CC"/>
          </w:tcPr>
          <w:p w14:paraId="5277F9AE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Vinculación con otras áreas/materias/ámbito</w:t>
            </w:r>
          </w:p>
        </w:tc>
        <w:tc>
          <w:tcPr>
            <w:tcW w:w="10161" w:type="dxa"/>
            <w:gridSpan w:val="4"/>
          </w:tcPr>
          <w:p w14:paraId="5FB27082" w14:textId="77777777" w:rsidR="00C430F3" w:rsidRPr="008508F4" w:rsidRDefault="00C430F3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05CBF488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FFF2CC"/>
          </w:tcPr>
          <w:p w14:paraId="370FF6FB" w14:textId="7D1D154C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Descripción </w:t>
            </w:r>
            <w:r w:rsidR="0054355D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y finalidad 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 los aprendizajes</w:t>
            </w:r>
          </w:p>
        </w:tc>
        <w:tc>
          <w:tcPr>
            <w:tcW w:w="10161" w:type="dxa"/>
            <w:gridSpan w:val="4"/>
            <w:shd w:val="clear" w:color="auto" w:fill="FFFFFF"/>
          </w:tcPr>
          <w:p w14:paraId="7A82C4FC" w14:textId="1B4799B4" w:rsidR="00C430F3" w:rsidRPr="008508F4" w:rsidRDefault="00D3238F">
            <w:pPr>
              <w:tabs>
                <w:tab w:val="left" w:pos="765"/>
              </w:tabs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Tu alumnado ha hecho un diagnóstico </w:t>
            </w:r>
            <w:r w:rsidR="00841906">
              <w:rPr>
                <w:rFonts w:asciiTheme="majorHAnsi" w:hAnsiTheme="majorHAnsi" w:cstheme="majorHAnsi"/>
                <w:b/>
                <w:sz w:val="20"/>
                <w:szCs w:val="20"/>
              </w:rPr>
              <w:t>sobre los hábitos alimentarios en los almuerzos que llevan al aula y sobre qué tipo de ropa visten o compran. ¿Te atreverías a planificar con ellos unas acciones de mejora? ¿Crees que conseguirías cambiar su estilo de vida? Esta situación de aprendizaje…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ab/>
            </w:r>
          </w:p>
        </w:tc>
      </w:tr>
      <w:tr w:rsidR="00C430F3" w14:paraId="722599C7" w14:textId="77777777" w:rsidTr="00E94A86">
        <w:trPr>
          <w:trHeight w:val="220"/>
        </w:trPr>
        <w:tc>
          <w:tcPr>
            <w:tcW w:w="3954" w:type="dxa"/>
            <w:gridSpan w:val="2"/>
            <w:tcBorders>
              <w:bottom w:val="single" w:sz="4" w:space="0" w:color="000000"/>
            </w:tcBorders>
            <w:shd w:val="clear" w:color="auto" w:fill="FFF2CC"/>
          </w:tcPr>
          <w:p w14:paraId="7C70B7FB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Temporalización</w:t>
            </w:r>
          </w:p>
        </w:tc>
        <w:tc>
          <w:tcPr>
            <w:tcW w:w="10161" w:type="dxa"/>
            <w:gridSpan w:val="4"/>
            <w:tcBorders>
              <w:bottom w:val="single" w:sz="4" w:space="0" w:color="000000"/>
            </w:tcBorders>
          </w:tcPr>
          <w:p w14:paraId="0B4F0954" w14:textId="1A730153" w:rsidR="00C430F3" w:rsidRPr="008508F4" w:rsidRDefault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3 SESIONES</w:t>
            </w:r>
          </w:p>
        </w:tc>
      </w:tr>
      <w:tr w:rsidR="00C430F3" w14:paraId="06EC5381" w14:textId="77777777" w:rsidTr="00E94A86">
        <w:tc>
          <w:tcPr>
            <w:tcW w:w="10754" w:type="dxa"/>
            <w:gridSpan w:val="5"/>
            <w:tcBorders>
              <w:top w:val="nil"/>
              <w:left w:val="nil"/>
              <w:bottom w:val="single" w:sz="12" w:space="0" w:color="B4C6E7"/>
              <w:right w:val="nil"/>
            </w:tcBorders>
            <w:shd w:val="clear" w:color="auto" w:fill="FFFFFF"/>
          </w:tcPr>
          <w:p w14:paraId="27896553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361" w:type="dxa"/>
            <w:tcBorders>
              <w:top w:val="nil"/>
              <w:left w:val="nil"/>
              <w:bottom w:val="single" w:sz="12" w:space="0" w:color="B4C6E7"/>
              <w:right w:val="nil"/>
            </w:tcBorders>
            <w:shd w:val="clear" w:color="auto" w:fill="FFFFFF"/>
          </w:tcPr>
          <w:p w14:paraId="5D00E8B5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0DE62117" w14:textId="77777777" w:rsidTr="00E94A86">
        <w:trPr>
          <w:trHeight w:val="240"/>
        </w:trPr>
        <w:tc>
          <w:tcPr>
            <w:tcW w:w="14115" w:type="dxa"/>
            <w:gridSpan w:val="6"/>
            <w:tcBorders>
              <w:top w:val="single" w:sz="12" w:space="0" w:color="B4C6E7"/>
              <w:left w:val="single" w:sz="12" w:space="0" w:color="BDD7EE"/>
              <w:bottom w:val="single" w:sz="12" w:space="0" w:color="BDD7EE"/>
              <w:right w:val="single" w:sz="12" w:space="0" w:color="BDD7EE"/>
            </w:tcBorders>
            <w:shd w:val="clear" w:color="auto" w:fill="B4C6E7"/>
          </w:tcPr>
          <w:p w14:paraId="334C36FC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CONEXIÓN CON LOS ELEMENTOS CURRICULARES</w:t>
            </w:r>
          </w:p>
        </w:tc>
      </w:tr>
      <w:tr w:rsidR="00C430F3" w14:paraId="0B08C55E" w14:textId="77777777" w:rsidTr="00E94A86">
        <w:trPr>
          <w:trHeight w:val="220"/>
        </w:trPr>
        <w:tc>
          <w:tcPr>
            <w:tcW w:w="3954" w:type="dxa"/>
            <w:gridSpan w:val="2"/>
            <w:tcBorders>
              <w:top w:val="single" w:sz="12" w:space="0" w:color="BDD7EE"/>
            </w:tcBorders>
            <w:shd w:val="clear" w:color="auto" w:fill="D9E2F3"/>
          </w:tcPr>
          <w:p w14:paraId="50902408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Descriptores operativos de las competencias clave/competencias clave</w:t>
            </w:r>
          </w:p>
        </w:tc>
        <w:tc>
          <w:tcPr>
            <w:tcW w:w="10161" w:type="dxa"/>
            <w:gridSpan w:val="4"/>
            <w:tcBorders>
              <w:top w:val="single" w:sz="12" w:space="0" w:color="BDD7EE"/>
            </w:tcBorders>
            <w:shd w:val="clear" w:color="auto" w:fill="FFFFFF"/>
          </w:tcPr>
          <w:p w14:paraId="44C314FB" w14:textId="4BBD4EBE" w:rsidR="00C430F3" w:rsidRPr="00D3238F" w:rsidRDefault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CCL5, STEM2, STEM5, CPSAA4, CC1, CC3, CC4, CE1.</w:t>
            </w:r>
          </w:p>
        </w:tc>
      </w:tr>
      <w:tr w:rsidR="00C430F3" w14:paraId="148ACEB4" w14:textId="77777777" w:rsidTr="00E94A86">
        <w:trPr>
          <w:trHeight w:val="220"/>
        </w:trPr>
        <w:tc>
          <w:tcPr>
            <w:tcW w:w="3954" w:type="dxa"/>
            <w:gridSpan w:val="2"/>
            <w:shd w:val="clear" w:color="auto" w:fill="D9E2F3"/>
          </w:tcPr>
          <w:p w14:paraId="6A885501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Objetivos de etapa</w:t>
            </w:r>
          </w:p>
        </w:tc>
        <w:tc>
          <w:tcPr>
            <w:tcW w:w="10161" w:type="dxa"/>
            <w:gridSpan w:val="4"/>
            <w:shd w:val="clear" w:color="auto" w:fill="FFFFFF"/>
          </w:tcPr>
          <w:p w14:paraId="0B31E780" w14:textId="7EA973AE" w:rsidR="00C430F3" w:rsidRPr="009102C5" w:rsidRDefault="009102C5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9102C5">
              <w:rPr>
                <w:rFonts w:asciiTheme="majorHAnsi" w:hAnsiTheme="majorHAnsi" w:cstheme="majorHAnsi"/>
                <w:sz w:val="20"/>
                <w:szCs w:val="20"/>
              </w:rPr>
              <w:t>a, b, c. g, h, k.</w:t>
            </w:r>
          </w:p>
        </w:tc>
      </w:tr>
      <w:tr w:rsidR="00C430F3" w14:paraId="62D19649" w14:textId="77777777" w:rsidTr="00E94A86">
        <w:trPr>
          <w:trHeight w:val="220"/>
        </w:trPr>
        <w:tc>
          <w:tcPr>
            <w:tcW w:w="3954" w:type="dxa"/>
            <w:gridSpan w:val="2"/>
            <w:tcBorders>
              <w:right w:val="nil"/>
            </w:tcBorders>
            <w:shd w:val="clear" w:color="auto" w:fill="D9E2F3"/>
          </w:tcPr>
          <w:p w14:paraId="2C288185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5173" w:type="dxa"/>
            <w:gridSpan w:val="2"/>
            <w:tcBorders>
              <w:left w:val="nil"/>
              <w:bottom w:val="single" w:sz="4" w:space="0" w:color="000000"/>
            </w:tcBorders>
            <w:shd w:val="clear" w:color="auto" w:fill="D9E2F3"/>
          </w:tcPr>
          <w:p w14:paraId="28FD92A6" w14:textId="77777777" w:rsidR="00C430F3" w:rsidRPr="008508F4" w:rsidRDefault="00E94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Competencias específicas</w:t>
            </w:r>
          </w:p>
        </w:tc>
        <w:tc>
          <w:tcPr>
            <w:tcW w:w="4988" w:type="dxa"/>
            <w:gridSpan w:val="2"/>
            <w:shd w:val="clear" w:color="auto" w:fill="D9E2F3"/>
          </w:tcPr>
          <w:p w14:paraId="22EFC126" w14:textId="77777777" w:rsidR="00C430F3" w:rsidRPr="008508F4" w:rsidRDefault="00E94A86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Criterios de evaluación</w:t>
            </w:r>
          </w:p>
        </w:tc>
      </w:tr>
      <w:tr w:rsidR="00C430F3" w14:paraId="2F8B4301" w14:textId="77777777" w:rsidTr="00D3238F">
        <w:trPr>
          <w:trHeight w:val="2425"/>
        </w:trPr>
        <w:tc>
          <w:tcPr>
            <w:tcW w:w="3954" w:type="dxa"/>
            <w:gridSpan w:val="2"/>
            <w:shd w:val="clear" w:color="auto" w:fill="FFFFFF"/>
          </w:tcPr>
          <w:p w14:paraId="1D7F534D" w14:textId="1AF8546F" w:rsidR="00C430F3" w:rsidRPr="008508F4" w:rsidRDefault="00C21A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Conocimiento del Medio Natural, Social y Cultura</w:t>
            </w:r>
          </w:p>
        </w:tc>
        <w:tc>
          <w:tcPr>
            <w:tcW w:w="5173" w:type="dxa"/>
            <w:gridSpan w:val="2"/>
            <w:tcBorders>
              <w:bottom w:val="single" w:sz="4" w:space="0" w:color="000000"/>
            </w:tcBorders>
          </w:tcPr>
          <w:p w14:paraId="05E8664C" w14:textId="07D0DB1C" w:rsidR="00971E32" w:rsidRDefault="00D3238F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6. Identificar las causas y consecuencias de la intervención humana en el entorno, desde los puntos de vista social, económico, cultural, tecnológico y ambiental, para mejorar la capacidad de afrontar problemas, buscar soluciones y actuar de manera individual y cooperativa en su resolución, y para poner en práctica estilos de vida sostenibles y consecuentes con el respeto, el cuidado y la protección de las personas y del planeta.</w:t>
            </w:r>
          </w:p>
          <w:p w14:paraId="38AB7037" w14:textId="1EED0513" w:rsidR="00971E32" w:rsidRPr="008508F4" w:rsidRDefault="00971E32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988" w:type="dxa"/>
            <w:gridSpan w:val="2"/>
            <w:tcBorders>
              <w:bottom w:val="single" w:sz="4" w:space="0" w:color="000000"/>
            </w:tcBorders>
          </w:tcPr>
          <w:p w14:paraId="786DB0AB" w14:textId="77777777" w:rsidR="00D3238F" w:rsidRPr="00D3238F" w:rsidRDefault="00D3238F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6.1</w:t>
            </w: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 </w:t>
            </w: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 xml:space="preserve">Promover estilos de vida sostenible y consecuentes con el respeto, los cuidados, la corresponsabilidad y la protección de las personas y del planeta, a partir del análisis de la intervención humana en el entorno. </w:t>
            </w:r>
          </w:p>
          <w:p w14:paraId="23FCAD26" w14:textId="7EF0D6CF" w:rsidR="00C430F3" w:rsidRPr="008508F4" w:rsidRDefault="00D3238F" w:rsidP="00D3238F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6.2</w:t>
            </w: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 </w:t>
            </w: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Participar con actitud emprendedora en la búsqueda, contraste y evaluación de propuestas para afrontar problemas ecosociales, buscar soluciones y actuar para su resolución, a partir del análisis de las causas y consecuencias de la intervención humana en el entorno.</w:t>
            </w:r>
          </w:p>
        </w:tc>
      </w:tr>
      <w:tr w:rsidR="00D7412D" w14:paraId="45A61FCD" w14:textId="77777777" w:rsidTr="00A76A0A">
        <w:tc>
          <w:tcPr>
            <w:tcW w:w="3954" w:type="dxa"/>
            <w:gridSpan w:val="2"/>
            <w:tcBorders>
              <w:right w:val="nil"/>
            </w:tcBorders>
            <w:shd w:val="clear" w:color="auto" w:fill="D9E2F3"/>
          </w:tcPr>
          <w:p w14:paraId="0C9639AF" w14:textId="77777777" w:rsidR="00D7412D" w:rsidRPr="008508F4" w:rsidRDefault="00D7412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Área/materia/ámbito</w:t>
            </w:r>
          </w:p>
        </w:tc>
        <w:tc>
          <w:tcPr>
            <w:tcW w:w="10161" w:type="dxa"/>
            <w:gridSpan w:val="4"/>
            <w:tcBorders>
              <w:left w:val="nil"/>
            </w:tcBorders>
            <w:shd w:val="clear" w:color="auto" w:fill="D9E2F3"/>
          </w:tcPr>
          <w:p w14:paraId="11AD6FC9" w14:textId="53BA64CB" w:rsidR="00D7412D" w:rsidRPr="008508F4" w:rsidRDefault="00D7412D" w:rsidP="00D7412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Saberes básicos</w:t>
            </w:r>
          </w:p>
        </w:tc>
      </w:tr>
      <w:tr w:rsidR="00C430F3" w14:paraId="60BC5FAB" w14:textId="77777777" w:rsidTr="00E94A86">
        <w:trPr>
          <w:trHeight w:val="220"/>
        </w:trPr>
        <w:tc>
          <w:tcPr>
            <w:tcW w:w="3954" w:type="dxa"/>
            <w:gridSpan w:val="2"/>
            <w:tcBorders>
              <w:bottom w:val="single" w:sz="4" w:space="0" w:color="000000"/>
            </w:tcBorders>
            <w:shd w:val="clear" w:color="auto" w:fill="FFFFFF"/>
          </w:tcPr>
          <w:p w14:paraId="111ED4A4" w14:textId="43CBF42D" w:rsidR="00C430F3" w:rsidRPr="008508F4" w:rsidRDefault="00C21AAD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bookmarkStart w:id="1" w:name="_vmx20uj0z8od" w:colFirst="0" w:colLast="0"/>
            <w:bookmarkEnd w:id="1"/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Conocimiento del Medio Natural, Social y Cultura</w:t>
            </w:r>
          </w:p>
        </w:tc>
        <w:tc>
          <w:tcPr>
            <w:tcW w:w="10161" w:type="dxa"/>
            <w:gridSpan w:val="4"/>
          </w:tcPr>
          <w:p w14:paraId="086F4CF5" w14:textId="77777777" w:rsidR="00D3238F" w:rsidRPr="00D3238F" w:rsidRDefault="00D3238F" w:rsidP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 xml:space="preserve">– El cambio climático de lo local a lo global: causas y consecuencias. Medidas de mitigación y adaptación. </w:t>
            </w:r>
          </w:p>
          <w:p w14:paraId="30E816BE" w14:textId="77777777" w:rsidR="00D3238F" w:rsidRPr="00D3238F" w:rsidRDefault="00D3238F" w:rsidP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 xml:space="preserve">– Responsabilidad ecosocial. </w:t>
            </w:r>
            <w:proofErr w:type="spellStart"/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Ecodependencia</w:t>
            </w:r>
            <w:proofErr w:type="spellEnd"/>
            <w:r w:rsidRPr="00D3238F">
              <w:rPr>
                <w:rFonts w:asciiTheme="majorHAnsi" w:hAnsiTheme="majorHAnsi" w:cstheme="majorHAnsi"/>
                <w:sz w:val="20"/>
                <w:szCs w:val="20"/>
              </w:rPr>
              <w:t xml:space="preserve">, interdependencia e interrelación entre personas, sociedades y medio natural. </w:t>
            </w:r>
          </w:p>
          <w:p w14:paraId="66D050E5" w14:textId="1B93A531" w:rsidR="00971E32" w:rsidRPr="008508F4" w:rsidRDefault="00D3238F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D3238F">
              <w:rPr>
                <w:rFonts w:asciiTheme="majorHAnsi" w:hAnsiTheme="majorHAnsi" w:cstheme="majorHAnsi"/>
                <w:sz w:val="20"/>
                <w:szCs w:val="20"/>
              </w:rPr>
              <w:t>– El desarrollo sostenible. La actividad humana sobre el espacio y la explotación de los recursos. La actividad económica y la distribución de la riqueza: desigualdad social y regional en el mundo y en España. Los Objetivos de Desarrollo Sostenible</w:t>
            </w:r>
          </w:p>
        </w:tc>
      </w:tr>
    </w:tbl>
    <w:p w14:paraId="1EBAF113" w14:textId="66DA9A9A" w:rsidR="00971E32" w:rsidRDefault="00971E32"/>
    <w:tbl>
      <w:tblPr>
        <w:tblStyle w:val="a"/>
        <w:tblW w:w="14556" w:type="dxa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549"/>
        <w:gridCol w:w="5792"/>
        <w:gridCol w:w="284"/>
        <w:gridCol w:w="2931"/>
      </w:tblGrid>
      <w:tr w:rsidR="00C430F3" w14:paraId="1C55D5E9" w14:textId="77777777" w:rsidTr="00D7412D"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35AF1457" w14:textId="789F9F9B" w:rsidR="00971E32" w:rsidRPr="008508F4" w:rsidRDefault="00971E32" w:rsidP="00971E32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18AC12B1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33F6578F" w14:textId="77777777" w:rsidTr="00D7412D">
        <w:tc>
          <w:tcPr>
            <w:tcW w:w="11341" w:type="dxa"/>
            <w:gridSpan w:val="2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3FC1BAC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METODOLOGÍA</w:t>
            </w:r>
          </w:p>
        </w:tc>
        <w:tc>
          <w:tcPr>
            <w:tcW w:w="3215" w:type="dxa"/>
            <w:gridSpan w:val="2"/>
            <w:tcBorders>
              <w:top w:val="single" w:sz="12" w:space="0" w:color="B4C6E7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19BE48AA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580F18BA" w14:textId="77777777" w:rsidTr="00D7412D">
        <w:tc>
          <w:tcPr>
            <w:tcW w:w="5549" w:type="dxa"/>
            <w:tcBorders>
              <w:top w:val="single" w:sz="12" w:space="0" w:color="B4C6E7"/>
              <w:right w:val="single" w:sz="4" w:space="0" w:color="000000"/>
            </w:tcBorders>
            <w:shd w:val="clear" w:color="auto" w:fill="D9E2F3"/>
          </w:tcPr>
          <w:p w14:paraId="0C89CC77" w14:textId="0FFA8A45" w:rsidR="00C430F3" w:rsidRPr="008508F4" w:rsidRDefault="00000000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hyperlink r:id="rId5">
              <w:r w:rsidR="00E94A86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 xml:space="preserve">Métodos, técnicas, estrategias </w:t>
              </w:r>
              <w:r w:rsidR="0054355D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 xml:space="preserve">didácticas </w:t>
              </w:r>
              <w:r w:rsidR="00E94A86" w:rsidRPr="008508F4">
                <w:rPr>
                  <w:rFonts w:asciiTheme="majorHAnsi" w:hAnsiTheme="majorHAnsi" w:cstheme="majorHAnsi"/>
                  <w:b/>
                  <w:color w:val="1155CC"/>
                  <w:sz w:val="20"/>
                  <w:szCs w:val="20"/>
                  <w:u w:val="single"/>
                </w:rPr>
                <w:t>y modelos pedagógicos</w:t>
              </w:r>
            </w:hyperlink>
          </w:p>
        </w:tc>
        <w:tc>
          <w:tcPr>
            <w:tcW w:w="5792" w:type="dxa"/>
            <w:tcBorders>
              <w:top w:val="single" w:sz="12" w:space="0" w:color="B4C6E7"/>
              <w:right w:val="single" w:sz="4" w:space="0" w:color="000000"/>
            </w:tcBorders>
            <w:shd w:val="clear" w:color="auto" w:fill="FFFFFF"/>
          </w:tcPr>
          <w:p w14:paraId="1D759799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el pensamiento. </w:t>
            </w:r>
          </w:p>
          <w:p w14:paraId="43457C0F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problemas.</w:t>
            </w:r>
          </w:p>
          <w:p w14:paraId="5BB51D1F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basado en proyectos.</w:t>
            </w:r>
          </w:p>
          <w:p w14:paraId="4E2B07A7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 Cooperativo.</w:t>
            </w:r>
          </w:p>
          <w:p w14:paraId="63D15FE4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Aprendizaje-servicio.</w:t>
            </w:r>
          </w:p>
          <w:p w14:paraId="72589FF1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Clase invertida (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Flipped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Classroom).</w:t>
            </w:r>
          </w:p>
          <w:p w14:paraId="4CFCD2E4" w14:textId="77777777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Gamificación.</w:t>
            </w:r>
          </w:p>
          <w:p w14:paraId="2C2E45A4" w14:textId="084493A4" w:rsidR="00C430F3" w:rsidRPr="008508F4" w:rsidRDefault="00E94A86" w:rsidP="008508F4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Pensamiento de diseño (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Design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proofErr w:type="spellStart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Thinking</w:t>
            </w:r>
            <w:proofErr w:type="spellEnd"/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).</w:t>
            </w:r>
          </w:p>
        </w:tc>
        <w:tc>
          <w:tcPr>
            <w:tcW w:w="3215" w:type="dxa"/>
            <w:gridSpan w:val="2"/>
            <w:tcBorders>
              <w:top w:val="single" w:sz="12" w:space="0" w:color="B4C6E7"/>
              <w:right w:val="single" w:sz="4" w:space="0" w:color="000000"/>
            </w:tcBorders>
            <w:shd w:val="clear" w:color="auto" w:fill="FFFFFF"/>
          </w:tcPr>
          <w:p w14:paraId="06327069" w14:textId="441EABE5" w:rsidR="00C430F3" w:rsidRPr="008508F4" w:rsidRDefault="00E94A86">
            <w:pPr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Técnicas y dinámicas de grupo </w:t>
            </w:r>
            <w:r w:rsidRPr="008508F4">
              <w:rPr>
                <w:rFonts w:ascii="Cambria Math" w:hAnsi="Cambria Math" w:cs="Cambria Math"/>
                <w:b/>
                <w:sz w:val="20"/>
                <w:szCs w:val="20"/>
              </w:rPr>
              <w:t>▢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 xml:space="preserve"> </w:t>
            </w:r>
            <w:r w:rsidR="008508F4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Otros: _</w:t>
            </w: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_____</w:t>
            </w:r>
          </w:p>
        </w:tc>
      </w:tr>
      <w:tr w:rsidR="00C430F3" w14:paraId="33CD3F0D" w14:textId="77777777" w:rsidTr="00D7412D">
        <w:tc>
          <w:tcPr>
            <w:tcW w:w="11341" w:type="dxa"/>
            <w:gridSpan w:val="2"/>
            <w:tcBorders>
              <w:left w:val="nil"/>
              <w:bottom w:val="single" w:sz="12" w:space="0" w:color="FFD965"/>
              <w:right w:val="nil"/>
            </w:tcBorders>
            <w:shd w:val="clear" w:color="auto" w:fill="FFFFFF"/>
          </w:tcPr>
          <w:p w14:paraId="56347455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left w:val="nil"/>
              <w:bottom w:val="single" w:sz="12" w:space="0" w:color="FFD965"/>
              <w:right w:val="nil"/>
            </w:tcBorders>
            <w:shd w:val="clear" w:color="auto" w:fill="FFFFFF"/>
          </w:tcPr>
          <w:p w14:paraId="355FB5C6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7524408F" w14:textId="77777777" w:rsidTr="00D7412D">
        <w:tc>
          <w:tcPr>
            <w:tcW w:w="11341" w:type="dxa"/>
            <w:gridSpan w:val="2"/>
            <w:tcBorders>
              <w:left w:val="single" w:sz="12" w:space="0" w:color="FFD965"/>
              <w:bottom w:val="single" w:sz="12" w:space="0" w:color="FFD965"/>
              <w:right w:val="single" w:sz="12" w:space="0" w:color="FFD965"/>
            </w:tcBorders>
            <w:shd w:val="clear" w:color="auto" w:fill="FFD965"/>
          </w:tcPr>
          <w:p w14:paraId="63F8B28F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SECUENCIACIÓN</w:t>
            </w:r>
          </w:p>
        </w:tc>
        <w:tc>
          <w:tcPr>
            <w:tcW w:w="3215" w:type="dxa"/>
            <w:gridSpan w:val="2"/>
            <w:tcBorders>
              <w:left w:val="single" w:sz="12" w:space="0" w:color="FFD965"/>
              <w:bottom w:val="single" w:sz="12" w:space="0" w:color="FFD965"/>
              <w:right w:val="single" w:sz="12" w:space="0" w:color="FFD965"/>
            </w:tcBorders>
            <w:shd w:val="clear" w:color="auto" w:fill="FFD965"/>
          </w:tcPr>
          <w:p w14:paraId="56E6F3CF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2ECF337D" w14:textId="77777777" w:rsidTr="00D7412D">
        <w:trPr>
          <w:trHeight w:val="240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3FCD313A" w14:textId="77777777" w:rsidR="00C430F3" w:rsidRDefault="00C430F3" w:rsidP="00EE0AB7">
            <w:pPr>
              <w:jc w:val="both"/>
              <w:rPr>
                <w:sz w:val="20"/>
                <w:szCs w:val="20"/>
              </w:rPr>
            </w:pPr>
          </w:p>
          <w:p w14:paraId="49FAE97A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424B80D9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00466AB4" w14:textId="77777777" w:rsidR="00D3238F" w:rsidRDefault="00D3238F" w:rsidP="00EE0AB7">
            <w:pPr>
              <w:jc w:val="both"/>
              <w:rPr>
                <w:sz w:val="20"/>
                <w:szCs w:val="20"/>
              </w:rPr>
            </w:pPr>
          </w:p>
          <w:p w14:paraId="10203A06" w14:textId="28783E87" w:rsidR="00D3238F" w:rsidRPr="00EE0AB7" w:rsidRDefault="00D3238F" w:rsidP="00EE0AB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3F5EB193" w14:textId="77777777" w:rsidR="00C430F3" w:rsidRPr="008508F4" w:rsidRDefault="00E94A86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C430F3" w14:paraId="08518102" w14:textId="77777777" w:rsidTr="00D7412D">
        <w:trPr>
          <w:trHeight w:val="240"/>
        </w:trPr>
        <w:tc>
          <w:tcPr>
            <w:tcW w:w="11625" w:type="dxa"/>
            <w:gridSpan w:val="3"/>
            <w:vMerge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DF70924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692695E6" w14:textId="3D181913" w:rsidR="00C430F3" w:rsidRPr="008508F4" w:rsidRDefault="00F17FFC">
            <w:pPr>
              <w:widowControl w:val="0"/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nstrumentos de evaluación:</w:t>
            </w:r>
          </w:p>
        </w:tc>
      </w:tr>
      <w:tr w:rsidR="00C430F3" w14:paraId="337D631C" w14:textId="77777777" w:rsidTr="00D7412D">
        <w:trPr>
          <w:trHeight w:val="240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7509E591" w14:textId="77777777" w:rsidR="001F73DD" w:rsidRDefault="001F73DD" w:rsidP="009935E7">
            <w:pPr>
              <w:jc w:val="both"/>
            </w:pPr>
          </w:p>
          <w:p w14:paraId="1BECF116" w14:textId="6BE9A903" w:rsidR="00D3238F" w:rsidRDefault="00D3238F" w:rsidP="009935E7">
            <w:pPr>
              <w:jc w:val="both"/>
            </w:pPr>
          </w:p>
          <w:p w14:paraId="36F8F725" w14:textId="082E1605" w:rsidR="00D3238F" w:rsidRDefault="00D3238F" w:rsidP="009935E7">
            <w:pPr>
              <w:jc w:val="both"/>
            </w:pPr>
          </w:p>
          <w:p w14:paraId="513997DA" w14:textId="204BEDC2" w:rsidR="00D3238F" w:rsidRPr="004378E7" w:rsidRDefault="00D3238F" w:rsidP="009935E7">
            <w:pPr>
              <w:jc w:val="both"/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2983771D" w14:textId="77777777" w:rsidR="00C430F3" w:rsidRPr="008508F4" w:rsidRDefault="00E94A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C430F3" w14:paraId="375C72B2" w14:textId="77777777" w:rsidTr="00D7412D">
        <w:trPr>
          <w:trHeight w:val="240"/>
        </w:trPr>
        <w:tc>
          <w:tcPr>
            <w:tcW w:w="11625" w:type="dxa"/>
            <w:gridSpan w:val="3"/>
            <w:vMerge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6C4FFF43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400A23A" w14:textId="7B349065" w:rsidR="00C430F3" w:rsidRPr="008508F4" w:rsidRDefault="00F17F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FF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</w:t>
            </w:r>
            <w:r w:rsidR="00E94A86"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nstrumentos de evaluación:</w:t>
            </w:r>
          </w:p>
        </w:tc>
      </w:tr>
      <w:tr w:rsidR="004378E7" w14:paraId="35AEE780" w14:textId="77777777" w:rsidTr="00D3238F">
        <w:trPr>
          <w:trHeight w:val="1104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</w:tcBorders>
          </w:tcPr>
          <w:p w14:paraId="29C6BEA0" w14:textId="539AC9C0" w:rsidR="004378E7" w:rsidRPr="00D3238F" w:rsidRDefault="004378E7" w:rsidP="00D3238F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88BC91B" w14:textId="7F5187A3" w:rsidR="004378E7" w:rsidRPr="008508F4" w:rsidRDefault="004378E7" w:rsidP="004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4378E7" w14:paraId="20CA3D30" w14:textId="77777777" w:rsidTr="00D3238F">
        <w:trPr>
          <w:trHeight w:val="110"/>
        </w:trPr>
        <w:tc>
          <w:tcPr>
            <w:tcW w:w="116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4CBBB75" w14:textId="77777777" w:rsidR="004378E7" w:rsidRDefault="004378E7" w:rsidP="004378E7">
            <w:pPr>
              <w:widowControl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6E3809F" w14:textId="75CD7D6F" w:rsidR="004378E7" w:rsidRPr="008508F4" w:rsidRDefault="004378E7" w:rsidP="004378E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instrumentos de evaluación:</w:t>
            </w:r>
          </w:p>
        </w:tc>
      </w:tr>
      <w:tr w:rsidR="00A81059" w14:paraId="2E365854" w14:textId="77777777" w:rsidTr="00D7412D">
        <w:trPr>
          <w:trHeight w:val="143"/>
        </w:trPr>
        <w:tc>
          <w:tcPr>
            <w:tcW w:w="11625" w:type="dxa"/>
            <w:gridSpan w:val="3"/>
            <w:vMerge w:val="restart"/>
            <w:tcBorders>
              <w:top w:val="single" w:sz="12" w:space="0" w:color="FFD965"/>
              <w:left w:val="single" w:sz="4" w:space="0" w:color="000000"/>
            </w:tcBorders>
          </w:tcPr>
          <w:p w14:paraId="201FCBCD" w14:textId="77777777" w:rsidR="00A81059" w:rsidRDefault="00A81059" w:rsidP="00A81059">
            <w:pPr>
              <w:jc w:val="both"/>
              <w:rPr>
                <w:sz w:val="20"/>
                <w:szCs w:val="20"/>
              </w:rPr>
            </w:pPr>
          </w:p>
          <w:p w14:paraId="171DEADE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23098A50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221FB838" w14:textId="77777777" w:rsidR="00D3238F" w:rsidRDefault="00D3238F" w:rsidP="00A81059">
            <w:pPr>
              <w:jc w:val="both"/>
              <w:rPr>
                <w:sz w:val="20"/>
                <w:szCs w:val="20"/>
              </w:rPr>
            </w:pPr>
          </w:p>
          <w:p w14:paraId="11F3F969" w14:textId="35EAFE5B" w:rsidR="00D3238F" w:rsidRPr="00A81059" w:rsidRDefault="00D3238F" w:rsidP="00A8105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57B3F7CD" w14:textId="1534B41A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  <w:t xml:space="preserve">Productos evaluables: </w:t>
            </w:r>
          </w:p>
        </w:tc>
      </w:tr>
      <w:tr w:rsidR="00A81059" w14:paraId="66644E0A" w14:textId="77777777" w:rsidTr="00D3238F">
        <w:trPr>
          <w:trHeight w:val="761"/>
        </w:trPr>
        <w:tc>
          <w:tcPr>
            <w:tcW w:w="11625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40E40BF" w14:textId="77777777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931" w:type="dxa"/>
            <w:tcBorders>
              <w:top w:val="single" w:sz="12" w:space="0" w:color="FFD965"/>
              <w:left w:val="single" w:sz="4" w:space="0" w:color="000000"/>
              <w:bottom w:val="single" w:sz="4" w:space="0" w:color="000000"/>
            </w:tcBorders>
          </w:tcPr>
          <w:p w14:paraId="41D6BED8" w14:textId="21EE0910" w:rsidR="00A81059" w:rsidRPr="008508F4" w:rsidRDefault="00A81059" w:rsidP="00A8105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sz w:val="20"/>
                <w:szCs w:val="20"/>
              </w:rPr>
              <w:t>Herramientas e instrumentos de evaluación:</w:t>
            </w:r>
          </w:p>
        </w:tc>
      </w:tr>
      <w:tr w:rsidR="00C430F3" w14:paraId="10B5E18A" w14:textId="77777777" w:rsidTr="00D7412D">
        <w:trPr>
          <w:trHeight w:val="298"/>
        </w:trPr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70A8F885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12" w:space="0" w:color="B4C6E7"/>
              <w:right w:val="nil"/>
            </w:tcBorders>
          </w:tcPr>
          <w:p w14:paraId="1D52E8B3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sz w:val="20"/>
                <w:szCs w:val="20"/>
              </w:rPr>
            </w:pPr>
          </w:p>
        </w:tc>
      </w:tr>
      <w:tr w:rsidR="00C430F3" w14:paraId="39199FA0" w14:textId="77777777" w:rsidTr="00D7412D">
        <w:tc>
          <w:tcPr>
            <w:tcW w:w="11341" w:type="dxa"/>
            <w:gridSpan w:val="2"/>
            <w:tcBorders>
              <w:top w:val="single" w:sz="12" w:space="0" w:color="CCE4E6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C9A1BB0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 xml:space="preserve"> RECURSOS</w:t>
            </w:r>
          </w:p>
        </w:tc>
        <w:tc>
          <w:tcPr>
            <w:tcW w:w="3215" w:type="dxa"/>
            <w:gridSpan w:val="2"/>
            <w:tcBorders>
              <w:top w:val="single" w:sz="12" w:space="0" w:color="CCE4E6"/>
              <w:left w:val="single" w:sz="12" w:space="0" w:color="B4C6E7"/>
              <w:bottom w:val="single" w:sz="12" w:space="0" w:color="B4C6E7"/>
              <w:right w:val="single" w:sz="12" w:space="0" w:color="B4C6E7"/>
            </w:tcBorders>
            <w:shd w:val="clear" w:color="auto" w:fill="B4C6E7"/>
          </w:tcPr>
          <w:p w14:paraId="2F24FD64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4B7740AA" w14:textId="77777777" w:rsidTr="00D7412D">
        <w:trPr>
          <w:trHeight w:val="220"/>
        </w:trPr>
        <w:tc>
          <w:tcPr>
            <w:tcW w:w="14556" w:type="dxa"/>
            <w:gridSpan w:val="4"/>
            <w:tcBorders>
              <w:top w:val="single" w:sz="12" w:space="0" w:color="B4C6E7"/>
              <w:bottom w:val="single" w:sz="4" w:space="0" w:color="000000"/>
            </w:tcBorders>
          </w:tcPr>
          <w:p w14:paraId="61C67C8A" w14:textId="249F08A8" w:rsidR="00C430F3" w:rsidRDefault="00C430F3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41BCEA8" w14:textId="77777777" w:rsidR="00D3238F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70D7CBE" w14:textId="6B3EC2DD" w:rsidR="00D3238F" w:rsidRPr="008508F4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6CA37C33" w14:textId="77777777" w:rsidTr="00D7412D">
        <w:tc>
          <w:tcPr>
            <w:tcW w:w="11341" w:type="dxa"/>
            <w:gridSpan w:val="2"/>
            <w:tcBorders>
              <w:top w:val="single" w:sz="4" w:space="0" w:color="000000"/>
              <w:left w:val="nil"/>
              <w:bottom w:val="single" w:sz="12" w:space="0" w:color="FFD965"/>
              <w:right w:val="nil"/>
            </w:tcBorders>
          </w:tcPr>
          <w:p w14:paraId="38F8AA13" w14:textId="77777777" w:rsidR="00C430F3" w:rsidRPr="008508F4" w:rsidRDefault="00C430F3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3215" w:type="dxa"/>
            <w:gridSpan w:val="2"/>
            <w:tcBorders>
              <w:top w:val="single" w:sz="4" w:space="0" w:color="000000"/>
              <w:left w:val="nil"/>
              <w:bottom w:val="single" w:sz="12" w:space="0" w:color="FFD965"/>
              <w:right w:val="nil"/>
            </w:tcBorders>
          </w:tcPr>
          <w:p w14:paraId="36A17F75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C430F3" w14:paraId="2AB55D95" w14:textId="77777777" w:rsidTr="00D7412D">
        <w:tc>
          <w:tcPr>
            <w:tcW w:w="11341" w:type="dxa"/>
            <w:gridSpan w:val="2"/>
            <w:tcBorders>
              <w:top w:val="single" w:sz="12" w:space="0" w:color="FFD965"/>
              <w:left w:val="single" w:sz="12" w:space="0" w:color="FFD965"/>
              <w:bottom w:val="single" w:sz="4" w:space="0" w:color="000000"/>
              <w:right w:val="single" w:sz="12" w:space="0" w:color="FFD965"/>
            </w:tcBorders>
            <w:shd w:val="clear" w:color="auto" w:fill="FFD965"/>
          </w:tcPr>
          <w:p w14:paraId="56E0A26B" w14:textId="77777777" w:rsidR="00C430F3" w:rsidRPr="008508F4" w:rsidRDefault="00E94A8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jc w:val="center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  <w:r w:rsidRPr="008508F4">
              <w:rPr>
                <w:rFonts w:asciiTheme="majorHAnsi" w:hAnsiTheme="majorHAnsi" w:cstheme="majorHAnsi"/>
                <w:b/>
                <w:color w:val="FFFFFF"/>
                <w:sz w:val="20"/>
                <w:szCs w:val="20"/>
              </w:rPr>
              <w:t>ANEXOS</w:t>
            </w:r>
          </w:p>
        </w:tc>
        <w:tc>
          <w:tcPr>
            <w:tcW w:w="3215" w:type="dxa"/>
            <w:gridSpan w:val="2"/>
            <w:tcBorders>
              <w:top w:val="single" w:sz="12" w:space="0" w:color="FFD965"/>
              <w:left w:val="single" w:sz="12" w:space="0" w:color="FFD965"/>
              <w:bottom w:val="single" w:sz="4" w:space="0" w:color="000000"/>
              <w:right w:val="single" w:sz="12" w:space="0" w:color="FFD965"/>
            </w:tcBorders>
            <w:shd w:val="clear" w:color="auto" w:fill="FFD965"/>
          </w:tcPr>
          <w:p w14:paraId="02C3C050" w14:textId="77777777" w:rsidR="00C430F3" w:rsidRPr="008508F4" w:rsidRDefault="00C430F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ajorHAnsi" w:hAnsiTheme="majorHAnsi" w:cstheme="majorHAnsi"/>
                <w:b/>
                <w:color w:val="000000"/>
                <w:sz w:val="20"/>
                <w:szCs w:val="20"/>
              </w:rPr>
            </w:pPr>
          </w:p>
        </w:tc>
      </w:tr>
      <w:tr w:rsidR="00C430F3" w14:paraId="7FBF3BE3" w14:textId="77777777" w:rsidTr="00D7412D">
        <w:trPr>
          <w:trHeight w:val="220"/>
        </w:trPr>
        <w:tc>
          <w:tcPr>
            <w:tcW w:w="1455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D630" w14:textId="77777777" w:rsidR="00971E32" w:rsidRDefault="00971E32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2C6B1F5D" w14:textId="77777777" w:rsidR="00D3238F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D3F088" w14:textId="3F2FEB85" w:rsidR="00D3238F" w:rsidRPr="008508F4" w:rsidRDefault="00D3238F" w:rsidP="00D569BB">
            <w:pPr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</w:tbl>
    <w:p w14:paraId="6669734A" w14:textId="77777777" w:rsidR="00C430F3" w:rsidRDefault="00C430F3"/>
    <w:sectPr w:rsidR="00C430F3">
      <w:pgSz w:w="16838" w:h="11906" w:orient="landscape"/>
      <w:pgMar w:top="1701" w:right="1417" w:bottom="1701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D4BBF"/>
    <w:multiLevelType w:val="multilevel"/>
    <w:tmpl w:val="488C8C18"/>
    <w:lvl w:ilvl="0">
      <w:start w:val="1"/>
      <w:numFmt w:val="decimal"/>
      <w:lvlText w:val="%1."/>
      <w:lvlJc w:val="left"/>
      <w:pPr>
        <w:ind w:left="720" w:hanging="360"/>
      </w:pPr>
      <w:rPr>
        <w:color w:val="FFFFF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211609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0F3"/>
    <w:rsid w:val="000508F7"/>
    <w:rsid w:val="001B4222"/>
    <w:rsid w:val="001F6C9A"/>
    <w:rsid w:val="001F73DD"/>
    <w:rsid w:val="00367E53"/>
    <w:rsid w:val="0041078D"/>
    <w:rsid w:val="004378E7"/>
    <w:rsid w:val="004671C2"/>
    <w:rsid w:val="004E637B"/>
    <w:rsid w:val="0051134B"/>
    <w:rsid w:val="0054355D"/>
    <w:rsid w:val="00662D52"/>
    <w:rsid w:val="00700274"/>
    <w:rsid w:val="00841906"/>
    <w:rsid w:val="008508F4"/>
    <w:rsid w:val="009102C5"/>
    <w:rsid w:val="00971E32"/>
    <w:rsid w:val="009861E9"/>
    <w:rsid w:val="009935E7"/>
    <w:rsid w:val="009D6310"/>
    <w:rsid w:val="00A81059"/>
    <w:rsid w:val="00B114B4"/>
    <w:rsid w:val="00C15D94"/>
    <w:rsid w:val="00C21AAD"/>
    <w:rsid w:val="00C430F3"/>
    <w:rsid w:val="00C95CA0"/>
    <w:rsid w:val="00CB7151"/>
    <w:rsid w:val="00CF04F7"/>
    <w:rsid w:val="00D3238F"/>
    <w:rsid w:val="00D55157"/>
    <w:rsid w:val="00D569BB"/>
    <w:rsid w:val="00D7412D"/>
    <w:rsid w:val="00D97E74"/>
    <w:rsid w:val="00E94A86"/>
    <w:rsid w:val="00E95A08"/>
    <w:rsid w:val="00EE0AB7"/>
    <w:rsid w:val="00F17FFC"/>
    <w:rsid w:val="00FC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04B6D"/>
  <w15:docId w15:val="{C2D3E6E6-4326-452B-9DF3-A1E8DEAA23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93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3.gobiernodecanarias.org/medusa/ecoescuela/pedagotic/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C9A147C5BA3374DB8E410CC0C48BA15" ma:contentTypeVersion="9" ma:contentTypeDescription="Crear nuevo documento." ma:contentTypeScope="" ma:versionID="4baaa59a4e80bb1fe520d11e5380a7a9">
  <xsd:schema xmlns:xsd="http://www.w3.org/2001/XMLSchema" xmlns:xs="http://www.w3.org/2001/XMLSchema" xmlns:p="http://schemas.microsoft.com/office/2006/metadata/properties" xmlns:ns2="42e6c9ba-f8a0-4998-bcc7-f3dd4c09ea75" targetNamespace="http://schemas.microsoft.com/office/2006/metadata/properties" ma:root="true" ma:fieldsID="5ce7ff59f63afd0ec929db044c5374c7" ns2:_="">
    <xsd:import namespace="42e6c9ba-f8a0-4998-bcc7-f3dd4c09ea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6c9ba-f8a0-4998-bcc7-f3dd4c09ea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Etiquetas de imagen" ma:readOnly="false" ma:fieldId="{5cf76f15-5ced-4ddc-b409-7134ff3c332f}" ma:taxonomyMulti="true" ma:sspId="fb783df9-8903-46cc-8eb1-d2694fa0c2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2" nillable="true" ma:displayName="MediaServiceDateTaken" ma:internalName="MediaServiceDateTake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2e6c9ba-f8a0-4998-bcc7-f3dd4c09ea75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EEDB200-507D-4A3E-BF50-B15843EC5565}"/>
</file>

<file path=customXml/itemProps2.xml><?xml version="1.0" encoding="utf-8"?>
<ds:datastoreItem xmlns:ds="http://schemas.openxmlformats.org/officeDocument/2006/customXml" ds:itemID="{93E88882-089E-4A1D-9FB3-9B80EB47E999}"/>
</file>

<file path=customXml/itemProps3.xml><?xml version="1.0" encoding="utf-8"?>
<ds:datastoreItem xmlns:ds="http://schemas.openxmlformats.org/officeDocument/2006/customXml" ds:itemID="{DB42DF9F-BCBA-43EF-83A9-9566422576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Colmenero Mínguez María Victoria</dc:creator>
  <cp:lastModifiedBy>Julia Gracia</cp:lastModifiedBy>
  <cp:revision>2</cp:revision>
  <dcterms:created xsi:type="dcterms:W3CDTF">2022-11-07T07:59:00Z</dcterms:created>
  <dcterms:modified xsi:type="dcterms:W3CDTF">2022-11-07T07:59:00Z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0x010100CC9A147C5BA3374DB8E410CC0C48BA15</vt:lpwstr>
  </property>
  <property fmtid="{D5CDD505-2E9C-101B-9397-08002B2CF9AE}" pid="3" name="Order">
    <vt:r8>5100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  <property fmtid="{D5CDD505-2E9C-101B-9397-08002B2CF9AE}" pid="12" name="MediaServiceImageTags">
    <vt:lpwstr/>
  </property>
</Properties>
</file>